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12FDE" w14:textId="77777777" w:rsidR="00955515" w:rsidRPr="007838E4" w:rsidRDefault="007E5F13" w:rsidP="007838E4">
      <w:pPr>
        <w:jc w:val="center"/>
        <w:rPr>
          <w:b/>
          <w:sz w:val="48"/>
          <w:szCs w:val="48"/>
        </w:rPr>
      </w:pPr>
      <w:r w:rsidRPr="007838E4">
        <w:rPr>
          <w:b/>
          <w:sz w:val="48"/>
          <w:szCs w:val="48"/>
        </w:rPr>
        <w:t xml:space="preserve">TAX DEED </w:t>
      </w:r>
      <w:smartTag w:uri="urn:schemas-microsoft-com:office:smarttags" w:element="place">
        <w:smartTag w:uri="urn:schemas-microsoft-com:office:smarttags" w:element="City">
          <w:r w:rsidRPr="007838E4">
            <w:rPr>
              <w:b/>
              <w:sz w:val="48"/>
              <w:szCs w:val="48"/>
            </w:rPr>
            <w:t>SALE</w:t>
          </w:r>
        </w:smartTag>
      </w:smartTag>
      <w:r w:rsidRPr="007838E4">
        <w:rPr>
          <w:b/>
          <w:sz w:val="48"/>
          <w:szCs w:val="48"/>
        </w:rPr>
        <w:t xml:space="preserve"> LIST</w:t>
      </w:r>
    </w:p>
    <w:p w14:paraId="4756135E" w14:textId="77777777" w:rsidR="007E5F13" w:rsidRPr="00360167" w:rsidRDefault="007D746C" w:rsidP="007838E4">
      <w:pPr>
        <w:jc w:val="center"/>
        <w:rPr>
          <w:color w:val="0070C0"/>
          <w:sz w:val="32"/>
          <w:szCs w:val="32"/>
        </w:rPr>
      </w:pPr>
      <w:r>
        <w:rPr>
          <w:color w:val="0070C0"/>
          <w:sz w:val="32"/>
          <w:szCs w:val="32"/>
        </w:rPr>
        <w:t>September 24</w:t>
      </w:r>
      <w:r w:rsidR="00461DDA">
        <w:rPr>
          <w:color w:val="0070C0"/>
          <w:sz w:val="32"/>
          <w:szCs w:val="32"/>
        </w:rPr>
        <w:t>, 2018</w:t>
      </w:r>
      <w:r w:rsidR="007E5F13" w:rsidRPr="00360167">
        <w:rPr>
          <w:color w:val="0070C0"/>
          <w:sz w:val="32"/>
          <w:szCs w:val="32"/>
        </w:rPr>
        <w:t xml:space="preserve"> – 11:00 AM</w:t>
      </w:r>
    </w:p>
    <w:p w14:paraId="4C31CE12" w14:textId="77777777" w:rsidR="007E5F13" w:rsidRPr="00360167" w:rsidRDefault="007E5F13" w:rsidP="007838E4">
      <w:pPr>
        <w:jc w:val="center"/>
        <w:rPr>
          <w:sz w:val="32"/>
          <w:szCs w:val="32"/>
        </w:rPr>
      </w:pPr>
      <w:r w:rsidRPr="00360167">
        <w:rPr>
          <w:sz w:val="32"/>
          <w:szCs w:val="32"/>
        </w:rPr>
        <w:t>DANA D. JOHNSON – CLERK OF THE CIRCUIT COURT</w:t>
      </w:r>
    </w:p>
    <w:p w14:paraId="2DBB68F9" w14:textId="77777777" w:rsidR="00680FB5" w:rsidRPr="007D746C" w:rsidRDefault="00680FB5" w:rsidP="00680FB5">
      <w:pPr>
        <w:rPr>
          <w:color w:val="00B050"/>
          <w:sz w:val="20"/>
          <w:szCs w:val="20"/>
        </w:rPr>
      </w:pPr>
      <w:r w:rsidRPr="007D746C">
        <w:rPr>
          <w:sz w:val="20"/>
          <w:szCs w:val="20"/>
        </w:rPr>
        <w:t>____________________________________________________________________________________</w:t>
      </w:r>
    </w:p>
    <w:p w14:paraId="09B6E988" w14:textId="77777777" w:rsidR="00AD263D" w:rsidRPr="007D746C" w:rsidRDefault="007E5F13" w:rsidP="00AD263D">
      <w:pPr>
        <w:pStyle w:val="NoSpacing"/>
        <w:rPr>
          <w:rFonts w:ascii="Times New Roman" w:hAnsi="Times New Roman" w:cs="Times New Roman"/>
          <w:b/>
          <w:sz w:val="20"/>
          <w:szCs w:val="20"/>
          <w:u w:val="single"/>
        </w:rPr>
      </w:pPr>
      <w:r w:rsidRPr="007D746C">
        <w:rPr>
          <w:rFonts w:ascii="Times New Roman" w:hAnsi="Times New Roman" w:cs="Times New Roman"/>
          <w:b/>
          <w:sz w:val="20"/>
          <w:szCs w:val="20"/>
          <w:u w:val="single"/>
        </w:rPr>
        <w:t>APPLICANT</w:t>
      </w:r>
      <w:r w:rsidRPr="007D746C">
        <w:rPr>
          <w:rFonts w:ascii="Times New Roman" w:hAnsi="Times New Roman" w:cs="Times New Roman"/>
          <w:b/>
          <w:sz w:val="20"/>
          <w:szCs w:val="20"/>
          <w:u w:val="single"/>
        </w:rPr>
        <w:tab/>
      </w:r>
      <w:r w:rsidRPr="007D746C">
        <w:rPr>
          <w:rFonts w:ascii="Times New Roman" w:hAnsi="Times New Roman" w:cs="Times New Roman"/>
          <w:b/>
          <w:sz w:val="20"/>
          <w:szCs w:val="20"/>
          <w:u w:val="single"/>
        </w:rPr>
        <w:tab/>
        <w:t xml:space="preserve">          </w:t>
      </w:r>
      <w:r w:rsidR="00AD263D" w:rsidRPr="007D746C">
        <w:rPr>
          <w:rFonts w:ascii="Times New Roman" w:hAnsi="Times New Roman" w:cs="Times New Roman"/>
          <w:b/>
          <w:sz w:val="20"/>
          <w:szCs w:val="20"/>
          <w:u w:val="single"/>
        </w:rPr>
        <w:tab/>
      </w:r>
      <w:r w:rsidR="00AD263D" w:rsidRPr="007D746C">
        <w:rPr>
          <w:rFonts w:ascii="Times New Roman" w:hAnsi="Times New Roman" w:cs="Times New Roman"/>
          <w:b/>
          <w:sz w:val="20"/>
          <w:szCs w:val="20"/>
          <w:u w:val="single"/>
        </w:rPr>
        <w:tab/>
        <w:t>PARCEL &amp; DESCRIPTION</w:t>
      </w:r>
      <w:r w:rsidR="00AD263D" w:rsidRPr="007D746C">
        <w:rPr>
          <w:rFonts w:ascii="Times New Roman" w:hAnsi="Times New Roman" w:cs="Times New Roman"/>
          <w:b/>
          <w:sz w:val="20"/>
          <w:szCs w:val="20"/>
          <w:u w:val="single"/>
        </w:rPr>
        <w:tab/>
      </w:r>
      <w:r w:rsidR="00AD263D" w:rsidRPr="007D746C">
        <w:rPr>
          <w:rFonts w:ascii="Times New Roman" w:hAnsi="Times New Roman" w:cs="Times New Roman"/>
          <w:b/>
          <w:sz w:val="20"/>
          <w:szCs w:val="20"/>
          <w:u w:val="single"/>
        </w:rPr>
        <w:tab/>
        <w:t xml:space="preserve"> </w:t>
      </w:r>
      <w:r w:rsidRPr="007D746C">
        <w:rPr>
          <w:rFonts w:ascii="Times New Roman" w:hAnsi="Times New Roman" w:cs="Times New Roman"/>
          <w:b/>
          <w:sz w:val="20"/>
          <w:szCs w:val="20"/>
          <w:u w:val="single"/>
        </w:rPr>
        <w:t>ASSESSED TO</w:t>
      </w:r>
    </w:p>
    <w:p w14:paraId="4929CE69" w14:textId="77777777" w:rsidR="009D72D2" w:rsidRPr="007D746C" w:rsidRDefault="007D746C" w:rsidP="009D72D2">
      <w:pPr>
        <w:rPr>
          <w:sz w:val="20"/>
          <w:szCs w:val="20"/>
        </w:rPr>
      </w:pPr>
      <w:proofErr w:type="spellStart"/>
      <w:r w:rsidRPr="007D746C">
        <w:rPr>
          <w:sz w:val="20"/>
          <w:szCs w:val="20"/>
        </w:rPr>
        <w:t>Comian</w:t>
      </w:r>
      <w:proofErr w:type="spellEnd"/>
      <w:r w:rsidRPr="007D746C">
        <w:rPr>
          <w:sz w:val="20"/>
          <w:szCs w:val="20"/>
        </w:rPr>
        <w:t xml:space="preserve"> X Tax Lien Fund, LLC</w:t>
      </w:r>
      <w:r w:rsidRPr="007D746C">
        <w:rPr>
          <w:sz w:val="20"/>
          <w:szCs w:val="20"/>
        </w:rPr>
        <w:tab/>
      </w:r>
      <w:r>
        <w:rPr>
          <w:sz w:val="20"/>
          <w:szCs w:val="20"/>
        </w:rPr>
        <w:tab/>
      </w:r>
      <w:r w:rsidRPr="007D746C">
        <w:rPr>
          <w:sz w:val="20"/>
          <w:szCs w:val="20"/>
        </w:rPr>
        <w:t>09-10-12-0000-2524-0101</w:t>
      </w:r>
      <w:r w:rsidRPr="007D746C">
        <w:rPr>
          <w:sz w:val="20"/>
          <w:szCs w:val="20"/>
        </w:rPr>
        <w:tab/>
      </w:r>
      <w:r>
        <w:rPr>
          <w:sz w:val="20"/>
          <w:szCs w:val="20"/>
        </w:rPr>
        <w:tab/>
      </w:r>
      <w:r w:rsidRPr="007D746C">
        <w:rPr>
          <w:sz w:val="20"/>
          <w:szCs w:val="20"/>
        </w:rPr>
        <w:t>Sarah Lynn Sheets</w:t>
      </w:r>
    </w:p>
    <w:p w14:paraId="63E08156" w14:textId="77777777" w:rsidR="00681E7D" w:rsidRPr="007D746C" w:rsidRDefault="00681E7D" w:rsidP="009D72D2">
      <w:pPr>
        <w:contextualSpacing/>
        <w:jc w:val="both"/>
        <w:rPr>
          <w:b/>
          <w:sz w:val="20"/>
          <w:szCs w:val="20"/>
        </w:rPr>
      </w:pPr>
    </w:p>
    <w:p w14:paraId="36CEAF5D" w14:textId="77777777" w:rsidR="007D746C" w:rsidRPr="007D746C" w:rsidRDefault="009D72D2" w:rsidP="007D746C">
      <w:pPr>
        <w:contextualSpacing/>
        <w:jc w:val="both"/>
        <w:rPr>
          <w:sz w:val="20"/>
          <w:szCs w:val="20"/>
        </w:rPr>
      </w:pPr>
      <w:r w:rsidRPr="007D746C">
        <w:rPr>
          <w:b/>
          <w:sz w:val="20"/>
          <w:szCs w:val="20"/>
        </w:rPr>
        <w:t>Description of Property:</w:t>
      </w:r>
      <w:r w:rsidR="007D746C" w:rsidRPr="007D746C">
        <w:rPr>
          <w:sz w:val="20"/>
          <w:szCs w:val="20"/>
        </w:rPr>
        <w:t xml:space="preserve">  BEGIN AT THE SW CORNER OF THE SE 1/4 OF THE SE 1/4 OF SECTION 9, TOWNSHIP 10 SOUTH, RANGE 12 EAST, DIXIE COUNTY, FLORIDA, THENCE RUN N 01 DEG. 14' 50" EAST 613 FEET TO THE NORTH SIDE OF COUNTY ROAD FOR A POINT OF BEGINNING.  THENCE RUN N 89 DEG. 03' 30" WEST ALONG RIGHT OF WAY LINE OF COUNTY ROAD 188 FEET, THENCE RUN N 01 DEG. 41' 50" EAST 117 FEET, THENCE RUN S 89 DEG. 03' 30" EAST 188 FEET, THENCE RUN S 01 DEG. 41' 50" WEST 117 FEET BACK TO THE POINT OF BEGINNING.  ALL OF SAID LAND LOCATED IN THE SE 1/4 OF SECTION 9, TOWNSHIP 10 SOUTH, RANGE 12 EAST, DIXIE COUNTY, FLORIDA.</w:t>
      </w:r>
    </w:p>
    <w:p w14:paraId="322A4493" w14:textId="77777777" w:rsidR="009D72D2" w:rsidRPr="007D746C" w:rsidRDefault="009D72D2" w:rsidP="009D72D2">
      <w:pPr>
        <w:contextualSpacing/>
        <w:jc w:val="both"/>
        <w:rPr>
          <w:sz w:val="20"/>
          <w:szCs w:val="20"/>
        </w:rPr>
      </w:pPr>
      <w:r w:rsidRPr="007D746C">
        <w:rPr>
          <w:sz w:val="20"/>
          <w:szCs w:val="20"/>
        </w:rPr>
        <w:t xml:space="preserve">  </w:t>
      </w:r>
    </w:p>
    <w:p w14:paraId="1A958150" w14:textId="77777777" w:rsidR="009D72D2" w:rsidRPr="007D746C" w:rsidRDefault="00681E7D" w:rsidP="009D72D2">
      <w:pPr>
        <w:ind w:left="720" w:hanging="720"/>
        <w:rPr>
          <w:sz w:val="20"/>
          <w:szCs w:val="20"/>
        </w:rPr>
      </w:pPr>
      <w:r w:rsidRPr="007D746C">
        <w:rPr>
          <w:sz w:val="20"/>
          <w:szCs w:val="20"/>
        </w:rPr>
        <w:t>Certificate #</w:t>
      </w:r>
      <w:r w:rsidR="007D746C" w:rsidRPr="007D746C">
        <w:rPr>
          <w:sz w:val="20"/>
          <w:szCs w:val="20"/>
        </w:rPr>
        <w:t xml:space="preserve"> 240/2012</w:t>
      </w:r>
      <w:r w:rsidRPr="007D746C">
        <w:rPr>
          <w:sz w:val="20"/>
          <w:szCs w:val="20"/>
        </w:rPr>
        <w:t xml:space="preserve"> </w:t>
      </w:r>
      <w:r w:rsidR="009D72D2" w:rsidRPr="007D746C">
        <w:rPr>
          <w:sz w:val="20"/>
          <w:szCs w:val="20"/>
        </w:rPr>
        <w:tab/>
      </w:r>
      <w:r w:rsidR="009D72D2" w:rsidRPr="007D746C">
        <w:rPr>
          <w:sz w:val="20"/>
          <w:szCs w:val="20"/>
        </w:rPr>
        <w:tab/>
      </w:r>
      <w:r w:rsidR="009D72D2" w:rsidRPr="007D746C">
        <w:rPr>
          <w:sz w:val="20"/>
          <w:szCs w:val="20"/>
        </w:rPr>
        <w:tab/>
      </w:r>
      <w:r w:rsidR="009D72D2" w:rsidRPr="007D746C">
        <w:rPr>
          <w:sz w:val="20"/>
          <w:szCs w:val="20"/>
        </w:rPr>
        <w:tab/>
      </w:r>
      <w:r w:rsidR="009D72D2" w:rsidRPr="007D746C">
        <w:rPr>
          <w:sz w:val="20"/>
          <w:szCs w:val="20"/>
        </w:rPr>
        <w:tab/>
      </w:r>
    </w:p>
    <w:p w14:paraId="748E9F98" w14:textId="77777777" w:rsidR="009D72D2" w:rsidRPr="00D91700" w:rsidRDefault="009D72D2" w:rsidP="009D72D2">
      <w:pPr>
        <w:rPr>
          <w:b/>
          <w:bCs/>
          <w:color w:val="1F497D" w:themeColor="text2"/>
          <w:sz w:val="20"/>
          <w:szCs w:val="20"/>
        </w:rPr>
      </w:pPr>
      <w:r w:rsidRPr="00D91700">
        <w:rPr>
          <w:b/>
          <w:bCs/>
          <w:color w:val="1F497D" w:themeColor="text2"/>
          <w:sz w:val="20"/>
          <w:szCs w:val="20"/>
          <w:u w:val="single"/>
        </w:rPr>
        <w:t>Opening Bid:</w:t>
      </w:r>
      <w:r w:rsidRPr="00D91700">
        <w:rPr>
          <w:b/>
          <w:bCs/>
          <w:color w:val="1F497D" w:themeColor="text2"/>
          <w:sz w:val="20"/>
          <w:szCs w:val="20"/>
        </w:rPr>
        <w:tab/>
      </w:r>
      <w:r w:rsidRPr="00D91700">
        <w:rPr>
          <w:b/>
          <w:bCs/>
          <w:color w:val="1F497D" w:themeColor="text2"/>
          <w:sz w:val="20"/>
          <w:szCs w:val="20"/>
        </w:rPr>
        <w:tab/>
      </w:r>
      <w:r w:rsidRPr="00D91700">
        <w:rPr>
          <w:b/>
          <w:bCs/>
          <w:color w:val="1F497D" w:themeColor="text2"/>
          <w:sz w:val="20"/>
          <w:szCs w:val="20"/>
        </w:rPr>
        <w:tab/>
      </w:r>
    </w:p>
    <w:p w14:paraId="1E8D79A4" w14:textId="77777777" w:rsidR="009D72D2" w:rsidRPr="00D91700" w:rsidRDefault="00681E7D" w:rsidP="009D72D2">
      <w:pPr>
        <w:rPr>
          <w:b/>
          <w:bCs/>
          <w:color w:val="1F497D" w:themeColor="text2"/>
          <w:sz w:val="20"/>
          <w:szCs w:val="20"/>
        </w:rPr>
      </w:pPr>
      <w:r w:rsidRPr="00D91700">
        <w:rPr>
          <w:b/>
          <w:bCs/>
          <w:color w:val="1F497D" w:themeColor="text2"/>
          <w:sz w:val="20"/>
          <w:szCs w:val="20"/>
        </w:rPr>
        <w:t>$</w:t>
      </w:r>
      <w:r w:rsidR="007D746C" w:rsidRPr="00D91700">
        <w:rPr>
          <w:b/>
          <w:bCs/>
          <w:color w:val="1F497D" w:themeColor="text2"/>
          <w:sz w:val="20"/>
          <w:szCs w:val="20"/>
        </w:rPr>
        <w:t>2,765.76</w:t>
      </w:r>
    </w:p>
    <w:p w14:paraId="34803FF3" w14:textId="77777777" w:rsidR="00613C69" w:rsidRPr="007D746C" w:rsidRDefault="00DD1A4C" w:rsidP="00C15546">
      <w:pPr>
        <w:rPr>
          <w:color w:val="00B050"/>
          <w:sz w:val="20"/>
          <w:szCs w:val="20"/>
        </w:rPr>
      </w:pPr>
      <w:r w:rsidRPr="007D746C">
        <w:rPr>
          <w:sz w:val="20"/>
          <w:szCs w:val="20"/>
        </w:rPr>
        <w:t>_________________________________________________</w:t>
      </w:r>
      <w:r w:rsidR="00360167" w:rsidRPr="007D746C">
        <w:rPr>
          <w:sz w:val="20"/>
          <w:szCs w:val="20"/>
        </w:rPr>
        <w:t>____________________</w:t>
      </w:r>
      <w:r w:rsidRPr="007D746C">
        <w:rPr>
          <w:sz w:val="20"/>
          <w:szCs w:val="20"/>
        </w:rPr>
        <w:t>_______________</w:t>
      </w:r>
    </w:p>
    <w:p w14:paraId="37223009" w14:textId="77777777" w:rsidR="007D746C" w:rsidRDefault="00680FB5" w:rsidP="007D746C">
      <w:pPr>
        <w:pStyle w:val="NoSpacing"/>
        <w:rPr>
          <w:rFonts w:ascii="Times New Roman" w:hAnsi="Times New Roman" w:cs="Times New Roman"/>
          <w:b/>
          <w:sz w:val="20"/>
          <w:szCs w:val="20"/>
          <w:u w:val="single"/>
        </w:rPr>
      </w:pPr>
      <w:r w:rsidRPr="007D746C">
        <w:rPr>
          <w:rFonts w:ascii="Times New Roman" w:hAnsi="Times New Roman" w:cs="Times New Roman"/>
          <w:b/>
          <w:sz w:val="20"/>
          <w:szCs w:val="20"/>
          <w:u w:val="single"/>
        </w:rPr>
        <w:t>APPLICANT</w:t>
      </w:r>
      <w:r w:rsidRPr="007D746C">
        <w:rPr>
          <w:rFonts w:ascii="Times New Roman" w:hAnsi="Times New Roman" w:cs="Times New Roman"/>
          <w:b/>
          <w:sz w:val="20"/>
          <w:szCs w:val="20"/>
          <w:u w:val="single"/>
        </w:rPr>
        <w:tab/>
      </w:r>
      <w:r w:rsidRPr="007D746C">
        <w:rPr>
          <w:rFonts w:ascii="Times New Roman" w:hAnsi="Times New Roman" w:cs="Times New Roman"/>
          <w:b/>
          <w:sz w:val="20"/>
          <w:szCs w:val="20"/>
          <w:u w:val="single"/>
        </w:rPr>
        <w:tab/>
        <w:t xml:space="preserve">          </w:t>
      </w:r>
      <w:r w:rsidRPr="007D746C">
        <w:rPr>
          <w:rFonts w:ascii="Times New Roman" w:hAnsi="Times New Roman" w:cs="Times New Roman"/>
          <w:b/>
          <w:sz w:val="20"/>
          <w:szCs w:val="20"/>
          <w:u w:val="single"/>
        </w:rPr>
        <w:tab/>
      </w:r>
      <w:r w:rsidRPr="007D746C">
        <w:rPr>
          <w:rFonts w:ascii="Times New Roman" w:hAnsi="Times New Roman" w:cs="Times New Roman"/>
          <w:b/>
          <w:sz w:val="20"/>
          <w:szCs w:val="20"/>
          <w:u w:val="single"/>
        </w:rPr>
        <w:tab/>
        <w:t>PARCEL &amp; DESCRIPTION</w:t>
      </w:r>
      <w:r w:rsidRPr="007D746C">
        <w:rPr>
          <w:rFonts w:ascii="Times New Roman" w:hAnsi="Times New Roman" w:cs="Times New Roman"/>
          <w:b/>
          <w:sz w:val="20"/>
          <w:szCs w:val="20"/>
          <w:u w:val="single"/>
        </w:rPr>
        <w:tab/>
      </w:r>
      <w:r w:rsidRPr="007D746C">
        <w:rPr>
          <w:rFonts w:ascii="Times New Roman" w:hAnsi="Times New Roman" w:cs="Times New Roman"/>
          <w:b/>
          <w:sz w:val="20"/>
          <w:szCs w:val="20"/>
          <w:u w:val="single"/>
        </w:rPr>
        <w:tab/>
        <w:t xml:space="preserve"> ASSESSED TO</w:t>
      </w:r>
    </w:p>
    <w:p w14:paraId="35998C2E" w14:textId="77777777" w:rsidR="007D746C" w:rsidRPr="007D746C" w:rsidRDefault="007D746C" w:rsidP="007D746C">
      <w:pPr>
        <w:pStyle w:val="NoSpacing"/>
        <w:rPr>
          <w:rFonts w:ascii="Times New Roman" w:hAnsi="Times New Roman" w:cs="Times New Roman"/>
          <w:b/>
          <w:sz w:val="20"/>
          <w:szCs w:val="20"/>
          <w:u w:val="single"/>
        </w:rPr>
      </w:pPr>
      <w:proofErr w:type="spellStart"/>
      <w:r w:rsidRPr="007D746C">
        <w:rPr>
          <w:rFonts w:ascii="Times New Roman" w:hAnsi="Times New Roman" w:cs="Times New Roman"/>
          <w:sz w:val="20"/>
          <w:szCs w:val="20"/>
        </w:rPr>
        <w:t>Comian</w:t>
      </w:r>
      <w:proofErr w:type="spellEnd"/>
      <w:r w:rsidRPr="007D746C">
        <w:rPr>
          <w:rFonts w:ascii="Times New Roman" w:hAnsi="Times New Roman" w:cs="Times New Roman"/>
          <w:sz w:val="20"/>
          <w:szCs w:val="20"/>
        </w:rPr>
        <w:t xml:space="preserve"> X Tax Lien Fund, LLC</w:t>
      </w:r>
      <w:r w:rsidRPr="007D746C">
        <w:rPr>
          <w:rFonts w:ascii="Times New Roman" w:hAnsi="Times New Roman" w:cs="Times New Roman"/>
          <w:sz w:val="20"/>
          <w:szCs w:val="20"/>
        </w:rPr>
        <w:tab/>
        <w:t>16-09-13-4110-0018-0050</w:t>
      </w:r>
      <w:r w:rsidRPr="007D746C">
        <w:rPr>
          <w:rFonts w:ascii="Times New Roman" w:hAnsi="Times New Roman" w:cs="Times New Roman"/>
          <w:sz w:val="20"/>
          <w:szCs w:val="20"/>
        </w:rPr>
        <w:tab/>
      </w:r>
      <w:r>
        <w:rPr>
          <w:rFonts w:ascii="Times New Roman" w:hAnsi="Times New Roman" w:cs="Times New Roman"/>
          <w:sz w:val="20"/>
          <w:szCs w:val="20"/>
        </w:rPr>
        <w:tab/>
      </w:r>
      <w:r w:rsidRPr="007D746C">
        <w:rPr>
          <w:rFonts w:ascii="Times New Roman" w:hAnsi="Times New Roman" w:cs="Times New Roman"/>
          <w:sz w:val="20"/>
          <w:szCs w:val="20"/>
        </w:rPr>
        <w:t xml:space="preserve">Louis J. Perrotta, Nancy </w:t>
      </w:r>
      <w:proofErr w:type="spellStart"/>
      <w:r w:rsidRPr="007D746C">
        <w:rPr>
          <w:rFonts w:ascii="Times New Roman" w:hAnsi="Times New Roman" w:cs="Times New Roman"/>
          <w:sz w:val="20"/>
          <w:szCs w:val="20"/>
        </w:rPr>
        <w:t>Mandile</w:t>
      </w:r>
      <w:proofErr w:type="spellEnd"/>
    </w:p>
    <w:p w14:paraId="5EA3A26A" w14:textId="77777777" w:rsidR="007D746C" w:rsidRPr="007D746C" w:rsidRDefault="007D746C" w:rsidP="007D746C">
      <w:pPr>
        <w:contextualSpacing/>
        <w:jc w:val="both"/>
        <w:rPr>
          <w:sz w:val="20"/>
          <w:szCs w:val="20"/>
        </w:rPr>
      </w:pPr>
    </w:p>
    <w:p w14:paraId="469AB751" w14:textId="77777777" w:rsidR="007D746C" w:rsidRPr="007D746C" w:rsidRDefault="00680FB5" w:rsidP="007D746C">
      <w:pPr>
        <w:contextualSpacing/>
        <w:jc w:val="both"/>
        <w:rPr>
          <w:sz w:val="20"/>
          <w:szCs w:val="20"/>
        </w:rPr>
      </w:pPr>
      <w:r w:rsidRPr="007D746C">
        <w:rPr>
          <w:b/>
          <w:sz w:val="20"/>
          <w:szCs w:val="20"/>
        </w:rPr>
        <w:t>Description of Property:</w:t>
      </w:r>
      <w:r w:rsidR="007D746C" w:rsidRPr="007D746C">
        <w:rPr>
          <w:sz w:val="20"/>
          <w:szCs w:val="20"/>
        </w:rPr>
        <w:t xml:space="preserve">  LOTS 5, 6, 7, 8, 14, 15, 16 AND 25, BLOCK 18, SKYLINE HEIGHTS SUBDIVISION, UNIT1, AS PER PLAT ON RECORD IN THE OFFICE OF THE CLERK OF THE CIRCUIT COURT, DIXIE COUNTY, FLORIDA.  </w:t>
      </w:r>
    </w:p>
    <w:p w14:paraId="38776D1A" w14:textId="77777777" w:rsidR="00680FB5" w:rsidRPr="007D746C" w:rsidRDefault="00680FB5" w:rsidP="00680FB5">
      <w:pPr>
        <w:contextualSpacing/>
        <w:jc w:val="both"/>
        <w:rPr>
          <w:sz w:val="20"/>
          <w:szCs w:val="20"/>
        </w:rPr>
      </w:pPr>
      <w:r w:rsidRPr="007D746C">
        <w:rPr>
          <w:sz w:val="20"/>
          <w:szCs w:val="20"/>
        </w:rPr>
        <w:t xml:space="preserve">  </w:t>
      </w:r>
    </w:p>
    <w:p w14:paraId="58A14DA5" w14:textId="77777777" w:rsidR="00680FB5" w:rsidRPr="007D746C" w:rsidRDefault="00680FB5" w:rsidP="00680FB5">
      <w:pPr>
        <w:ind w:left="720" w:hanging="720"/>
        <w:rPr>
          <w:sz w:val="20"/>
          <w:szCs w:val="20"/>
        </w:rPr>
      </w:pPr>
      <w:r w:rsidRPr="007D746C">
        <w:rPr>
          <w:sz w:val="20"/>
          <w:szCs w:val="20"/>
        </w:rPr>
        <w:t xml:space="preserve">Certificate # </w:t>
      </w:r>
      <w:r w:rsidR="007D746C" w:rsidRPr="007D746C">
        <w:rPr>
          <w:sz w:val="20"/>
          <w:szCs w:val="20"/>
        </w:rPr>
        <w:t>560/2012</w:t>
      </w:r>
      <w:r w:rsidRPr="007D746C">
        <w:rPr>
          <w:sz w:val="20"/>
          <w:szCs w:val="20"/>
        </w:rPr>
        <w:tab/>
      </w:r>
      <w:r w:rsidRPr="007D746C">
        <w:rPr>
          <w:sz w:val="20"/>
          <w:szCs w:val="20"/>
        </w:rPr>
        <w:tab/>
      </w:r>
      <w:r w:rsidRPr="007D746C">
        <w:rPr>
          <w:sz w:val="20"/>
          <w:szCs w:val="20"/>
        </w:rPr>
        <w:tab/>
      </w:r>
      <w:r w:rsidRPr="007D746C">
        <w:rPr>
          <w:sz w:val="20"/>
          <w:szCs w:val="20"/>
        </w:rPr>
        <w:tab/>
      </w:r>
      <w:r w:rsidRPr="007D746C">
        <w:rPr>
          <w:sz w:val="20"/>
          <w:szCs w:val="20"/>
        </w:rPr>
        <w:tab/>
      </w:r>
    </w:p>
    <w:p w14:paraId="3F2C8C8E" w14:textId="77777777" w:rsidR="00680FB5" w:rsidRPr="00D91700" w:rsidRDefault="00680FB5" w:rsidP="00680FB5">
      <w:pPr>
        <w:rPr>
          <w:b/>
          <w:bCs/>
          <w:color w:val="1F497D" w:themeColor="text2"/>
          <w:sz w:val="20"/>
          <w:szCs w:val="20"/>
        </w:rPr>
      </w:pPr>
      <w:r w:rsidRPr="00D91700">
        <w:rPr>
          <w:b/>
          <w:bCs/>
          <w:color w:val="1F497D" w:themeColor="text2"/>
          <w:sz w:val="20"/>
          <w:szCs w:val="20"/>
          <w:u w:val="single"/>
        </w:rPr>
        <w:t>Opening Bid:</w:t>
      </w:r>
      <w:r w:rsidRPr="00D91700">
        <w:rPr>
          <w:b/>
          <w:bCs/>
          <w:color w:val="1F497D" w:themeColor="text2"/>
          <w:sz w:val="20"/>
          <w:szCs w:val="20"/>
        </w:rPr>
        <w:tab/>
      </w:r>
      <w:r w:rsidRPr="00D91700">
        <w:rPr>
          <w:b/>
          <w:bCs/>
          <w:color w:val="1F497D" w:themeColor="text2"/>
          <w:sz w:val="20"/>
          <w:szCs w:val="20"/>
        </w:rPr>
        <w:tab/>
      </w:r>
      <w:r w:rsidRPr="00D91700">
        <w:rPr>
          <w:b/>
          <w:bCs/>
          <w:color w:val="1F497D" w:themeColor="text2"/>
          <w:sz w:val="20"/>
          <w:szCs w:val="20"/>
        </w:rPr>
        <w:tab/>
      </w:r>
    </w:p>
    <w:p w14:paraId="2B1906B8" w14:textId="77777777" w:rsidR="00680FB5" w:rsidRPr="00D91700" w:rsidRDefault="00680FB5" w:rsidP="00680FB5">
      <w:pPr>
        <w:rPr>
          <w:b/>
          <w:bCs/>
          <w:color w:val="1F497D" w:themeColor="text2"/>
          <w:sz w:val="20"/>
          <w:szCs w:val="20"/>
        </w:rPr>
      </w:pPr>
      <w:r w:rsidRPr="00D91700">
        <w:rPr>
          <w:b/>
          <w:bCs/>
          <w:color w:val="1F497D" w:themeColor="text2"/>
          <w:sz w:val="20"/>
          <w:szCs w:val="20"/>
        </w:rPr>
        <w:t>$</w:t>
      </w:r>
      <w:r w:rsidR="007D746C" w:rsidRPr="00D91700">
        <w:rPr>
          <w:b/>
          <w:bCs/>
          <w:color w:val="1F497D" w:themeColor="text2"/>
          <w:sz w:val="20"/>
          <w:szCs w:val="20"/>
        </w:rPr>
        <w:t>3,047.72</w:t>
      </w:r>
    </w:p>
    <w:p w14:paraId="7A23803B" w14:textId="77777777" w:rsidR="00680FB5" w:rsidRPr="00D91700" w:rsidRDefault="00680FB5" w:rsidP="00680FB5">
      <w:pPr>
        <w:rPr>
          <w:b/>
          <w:bCs/>
          <w:color w:val="00B050"/>
          <w:sz w:val="20"/>
          <w:szCs w:val="20"/>
        </w:rPr>
      </w:pPr>
      <w:r w:rsidRPr="00D91700">
        <w:rPr>
          <w:b/>
          <w:bCs/>
          <w:sz w:val="20"/>
          <w:szCs w:val="20"/>
        </w:rPr>
        <w:t>____________________________________________________________________________________</w:t>
      </w:r>
    </w:p>
    <w:p w14:paraId="3EFB4AE6" w14:textId="77777777" w:rsidR="007D746C" w:rsidRDefault="00680FB5" w:rsidP="007D746C">
      <w:pPr>
        <w:pStyle w:val="NoSpacing"/>
        <w:rPr>
          <w:rFonts w:ascii="Times New Roman" w:hAnsi="Times New Roman" w:cs="Times New Roman"/>
          <w:b/>
          <w:sz w:val="20"/>
          <w:szCs w:val="20"/>
          <w:u w:val="single"/>
        </w:rPr>
      </w:pPr>
      <w:r w:rsidRPr="007D746C">
        <w:rPr>
          <w:rFonts w:ascii="Times New Roman" w:hAnsi="Times New Roman" w:cs="Times New Roman"/>
          <w:b/>
          <w:sz w:val="20"/>
          <w:szCs w:val="20"/>
          <w:u w:val="single"/>
        </w:rPr>
        <w:t>APPLICANT</w:t>
      </w:r>
      <w:r w:rsidRPr="007D746C">
        <w:rPr>
          <w:rFonts w:ascii="Times New Roman" w:hAnsi="Times New Roman" w:cs="Times New Roman"/>
          <w:b/>
          <w:sz w:val="20"/>
          <w:szCs w:val="20"/>
          <w:u w:val="single"/>
        </w:rPr>
        <w:tab/>
      </w:r>
      <w:r w:rsidRPr="007D746C">
        <w:rPr>
          <w:rFonts w:ascii="Times New Roman" w:hAnsi="Times New Roman" w:cs="Times New Roman"/>
          <w:b/>
          <w:sz w:val="20"/>
          <w:szCs w:val="20"/>
          <w:u w:val="single"/>
        </w:rPr>
        <w:tab/>
        <w:t xml:space="preserve">          </w:t>
      </w:r>
      <w:r w:rsidRPr="007D746C">
        <w:rPr>
          <w:rFonts w:ascii="Times New Roman" w:hAnsi="Times New Roman" w:cs="Times New Roman"/>
          <w:b/>
          <w:sz w:val="20"/>
          <w:szCs w:val="20"/>
          <w:u w:val="single"/>
        </w:rPr>
        <w:tab/>
      </w:r>
      <w:r w:rsidRPr="007D746C">
        <w:rPr>
          <w:rFonts w:ascii="Times New Roman" w:hAnsi="Times New Roman" w:cs="Times New Roman"/>
          <w:b/>
          <w:sz w:val="20"/>
          <w:szCs w:val="20"/>
          <w:u w:val="single"/>
        </w:rPr>
        <w:tab/>
        <w:t>PARCEL &amp; DESCRIPTION</w:t>
      </w:r>
      <w:r w:rsidRPr="007D746C">
        <w:rPr>
          <w:rFonts w:ascii="Times New Roman" w:hAnsi="Times New Roman" w:cs="Times New Roman"/>
          <w:b/>
          <w:sz w:val="20"/>
          <w:szCs w:val="20"/>
          <w:u w:val="single"/>
        </w:rPr>
        <w:tab/>
      </w:r>
      <w:r w:rsidRPr="007D746C">
        <w:rPr>
          <w:rFonts w:ascii="Times New Roman" w:hAnsi="Times New Roman" w:cs="Times New Roman"/>
          <w:b/>
          <w:sz w:val="20"/>
          <w:szCs w:val="20"/>
          <w:u w:val="single"/>
        </w:rPr>
        <w:tab/>
        <w:t xml:space="preserve"> ASSESSED TO</w:t>
      </w:r>
    </w:p>
    <w:p w14:paraId="49752FF2" w14:textId="77777777" w:rsidR="007D746C" w:rsidRPr="007D746C" w:rsidRDefault="007D746C" w:rsidP="007D746C">
      <w:pPr>
        <w:pStyle w:val="NoSpacing"/>
        <w:rPr>
          <w:rFonts w:ascii="Times New Roman" w:hAnsi="Times New Roman" w:cs="Times New Roman"/>
          <w:b/>
          <w:sz w:val="20"/>
          <w:szCs w:val="20"/>
          <w:u w:val="single"/>
        </w:rPr>
      </w:pPr>
      <w:proofErr w:type="spellStart"/>
      <w:r w:rsidRPr="007D746C">
        <w:rPr>
          <w:rFonts w:ascii="Times New Roman" w:hAnsi="Times New Roman" w:cs="Times New Roman"/>
          <w:sz w:val="20"/>
          <w:szCs w:val="20"/>
        </w:rPr>
        <w:t>Comian</w:t>
      </w:r>
      <w:proofErr w:type="spellEnd"/>
      <w:r w:rsidRPr="007D746C">
        <w:rPr>
          <w:rFonts w:ascii="Times New Roman" w:hAnsi="Times New Roman" w:cs="Times New Roman"/>
          <w:sz w:val="20"/>
          <w:szCs w:val="20"/>
        </w:rPr>
        <w:t xml:space="preserve"> X Tax Lien Fund, LLC</w:t>
      </w:r>
      <w:r w:rsidRPr="007D746C">
        <w:rPr>
          <w:rFonts w:ascii="Times New Roman" w:hAnsi="Times New Roman" w:cs="Times New Roman"/>
          <w:sz w:val="20"/>
          <w:szCs w:val="20"/>
        </w:rPr>
        <w:tab/>
        <w:t>16-09-13-4110-0022-0130</w:t>
      </w:r>
      <w:r w:rsidRPr="007D746C">
        <w:rPr>
          <w:rFonts w:ascii="Times New Roman" w:hAnsi="Times New Roman" w:cs="Times New Roman"/>
          <w:sz w:val="20"/>
          <w:szCs w:val="20"/>
        </w:rPr>
        <w:tab/>
      </w:r>
      <w:r>
        <w:rPr>
          <w:rFonts w:ascii="Times New Roman" w:hAnsi="Times New Roman" w:cs="Times New Roman"/>
          <w:sz w:val="20"/>
          <w:szCs w:val="20"/>
        </w:rPr>
        <w:tab/>
      </w:r>
      <w:r w:rsidRPr="007D746C">
        <w:rPr>
          <w:rFonts w:ascii="Times New Roman" w:hAnsi="Times New Roman" w:cs="Times New Roman"/>
          <w:sz w:val="20"/>
          <w:szCs w:val="20"/>
        </w:rPr>
        <w:t xml:space="preserve">Louis J. Perrotta, Nancy </w:t>
      </w:r>
      <w:proofErr w:type="spellStart"/>
      <w:r w:rsidRPr="007D746C">
        <w:rPr>
          <w:rFonts w:ascii="Times New Roman" w:hAnsi="Times New Roman" w:cs="Times New Roman"/>
          <w:sz w:val="20"/>
          <w:szCs w:val="20"/>
        </w:rPr>
        <w:t>Mandile</w:t>
      </w:r>
      <w:proofErr w:type="spellEnd"/>
    </w:p>
    <w:p w14:paraId="2FBD4150" w14:textId="77777777" w:rsidR="007D746C" w:rsidRPr="007D746C" w:rsidRDefault="007D746C" w:rsidP="007D746C">
      <w:pPr>
        <w:rPr>
          <w:sz w:val="20"/>
          <w:szCs w:val="20"/>
        </w:rPr>
      </w:pPr>
    </w:p>
    <w:p w14:paraId="0A7F7135" w14:textId="77777777" w:rsidR="007D746C" w:rsidRPr="007D746C" w:rsidRDefault="00680FB5" w:rsidP="007D746C">
      <w:pPr>
        <w:contextualSpacing/>
        <w:jc w:val="both"/>
        <w:rPr>
          <w:sz w:val="20"/>
          <w:szCs w:val="20"/>
        </w:rPr>
      </w:pPr>
      <w:r w:rsidRPr="007D746C">
        <w:rPr>
          <w:b/>
          <w:sz w:val="20"/>
          <w:szCs w:val="20"/>
        </w:rPr>
        <w:t>Description of Property:</w:t>
      </w:r>
      <w:r w:rsidRPr="007D746C">
        <w:rPr>
          <w:sz w:val="20"/>
          <w:szCs w:val="20"/>
        </w:rPr>
        <w:t xml:space="preserve">  </w:t>
      </w:r>
      <w:r w:rsidR="007D746C" w:rsidRPr="007D746C">
        <w:rPr>
          <w:sz w:val="20"/>
          <w:szCs w:val="20"/>
        </w:rPr>
        <w:t xml:space="preserve">LOTS 13, 14, 15, 16, 17, 18 AND 19, BLOCK 22, SKYLINE HEIGHTS SUBDIVISION, UNIT 1, AS PER PLAT ON RECORD IN THE OFFICE OF THE CLERK OF THE CIRCUIT COURT, DIXIE COUNTY, FLORIDA.   </w:t>
      </w:r>
    </w:p>
    <w:p w14:paraId="5626BB3F" w14:textId="77777777" w:rsidR="00680FB5" w:rsidRPr="007D746C" w:rsidRDefault="00680FB5" w:rsidP="00680FB5">
      <w:pPr>
        <w:contextualSpacing/>
        <w:jc w:val="both"/>
        <w:rPr>
          <w:sz w:val="20"/>
          <w:szCs w:val="20"/>
        </w:rPr>
      </w:pPr>
    </w:p>
    <w:p w14:paraId="26EA342F" w14:textId="77777777" w:rsidR="00680FB5" w:rsidRPr="007D746C" w:rsidRDefault="007D746C" w:rsidP="00680FB5">
      <w:pPr>
        <w:ind w:left="720" w:hanging="720"/>
        <w:rPr>
          <w:sz w:val="20"/>
          <w:szCs w:val="20"/>
        </w:rPr>
      </w:pPr>
      <w:r w:rsidRPr="007D746C">
        <w:rPr>
          <w:sz w:val="20"/>
          <w:szCs w:val="20"/>
        </w:rPr>
        <w:t>Certificate # 568/2012</w:t>
      </w:r>
      <w:r w:rsidR="00680FB5" w:rsidRPr="007D746C">
        <w:rPr>
          <w:sz w:val="20"/>
          <w:szCs w:val="20"/>
        </w:rPr>
        <w:tab/>
      </w:r>
      <w:r w:rsidR="00680FB5" w:rsidRPr="007D746C">
        <w:rPr>
          <w:sz w:val="20"/>
          <w:szCs w:val="20"/>
        </w:rPr>
        <w:tab/>
      </w:r>
      <w:r w:rsidR="00680FB5" w:rsidRPr="007D746C">
        <w:rPr>
          <w:sz w:val="20"/>
          <w:szCs w:val="20"/>
        </w:rPr>
        <w:tab/>
      </w:r>
      <w:r w:rsidR="00680FB5" w:rsidRPr="007D746C">
        <w:rPr>
          <w:sz w:val="20"/>
          <w:szCs w:val="20"/>
        </w:rPr>
        <w:tab/>
      </w:r>
      <w:r w:rsidR="00680FB5" w:rsidRPr="007D746C">
        <w:rPr>
          <w:sz w:val="20"/>
          <w:szCs w:val="20"/>
        </w:rPr>
        <w:tab/>
      </w:r>
    </w:p>
    <w:p w14:paraId="01E0AFD1" w14:textId="77777777" w:rsidR="00680FB5" w:rsidRPr="00D91700" w:rsidRDefault="00680FB5" w:rsidP="00680FB5">
      <w:pPr>
        <w:rPr>
          <w:b/>
          <w:bCs/>
          <w:color w:val="1F497D" w:themeColor="text2"/>
          <w:sz w:val="20"/>
          <w:szCs w:val="20"/>
        </w:rPr>
      </w:pPr>
      <w:r w:rsidRPr="00D91700">
        <w:rPr>
          <w:b/>
          <w:bCs/>
          <w:color w:val="1F497D" w:themeColor="text2"/>
          <w:sz w:val="20"/>
          <w:szCs w:val="20"/>
          <w:u w:val="single"/>
        </w:rPr>
        <w:t>Opening Bid:</w:t>
      </w:r>
      <w:r w:rsidRPr="00D91700">
        <w:rPr>
          <w:b/>
          <w:bCs/>
          <w:color w:val="1F497D" w:themeColor="text2"/>
          <w:sz w:val="20"/>
          <w:szCs w:val="20"/>
        </w:rPr>
        <w:tab/>
      </w:r>
      <w:r w:rsidRPr="00D91700">
        <w:rPr>
          <w:b/>
          <w:bCs/>
          <w:color w:val="1F497D" w:themeColor="text2"/>
          <w:sz w:val="20"/>
          <w:szCs w:val="20"/>
        </w:rPr>
        <w:tab/>
      </w:r>
      <w:r w:rsidRPr="00D91700">
        <w:rPr>
          <w:b/>
          <w:bCs/>
          <w:color w:val="1F497D" w:themeColor="text2"/>
          <w:sz w:val="20"/>
          <w:szCs w:val="20"/>
        </w:rPr>
        <w:tab/>
      </w:r>
    </w:p>
    <w:p w14:paraId="23C59602" w14:textId="77777777" w:rsidR="00680FB5" w:rsidRPr="00D91700" w:rsidRDefault="00680FB5" w:rsidP="00680FB5">
      <w:pPr>
        <w:rPr>
          <w:b/>
          <w:bCs/>
          <w:color w:val="1F497D" w:themeColor="text2"/>
          <w:sz w:val="20"/>
          <w:szCs w:val="20"/>
        </w:rPr>
      </w:pPr>
      <w:r w:rsidRPr="00D91700">
        <w:rPr>
          <w:b/>
          <w:bCs/>
          <w:color w:val="1F497D" w:themeColor="text2"/>
          <w:sz w:val="20"/>
          <w:szCs w:val="20"/>
        </w:rPr>
        <w:t>$</w:t>
      </w:r>
      <w:r w:rsidR="007D746C" w:rsidRPr="00D91700">
        <w:rPr>
          <w:b/>
          <w:bCs/>
          <w:color w:val="1F497D" w:themeColor="text2"/>
          <w:sz w:val="20"/>
          <w:szCs w:val="20"/>
        </w:rPr>
        <w:t>3,723.66</w:t>
      </w:r>
    </w:p>
    <w:p w14:paraId="6E187D3A" w14:textId="77777777" w:rsidR="00680FB5" w:rsidRPr="007D746C" w:rsidRDefault="00680FB5" w:rsidP="00680FB5">
      <w:pPr>
        <w:rPr>
          <w:color w:val="00B050"/>
          <w:sz w:val="20"/>
          <w:szCs w:val="20"/>
        </w:rPr>
      </w:pPr>
      <w:r w:rsidRPr="007D746C">
        <w:rPr>
          <w:sz w:val="20"/>
          <w:szCs w:val="20"/>
        </w:rPr>
        <w:t>____________________________________________________________________________________</w:t>
      </w:r>
    </w:p>
    <w:p w14:paraId="3C891B3F" w14:textId="77777777" w:rsidR="007D746C" w:rsidRDefault="00680FB5" w:rsidP="007D746C">
      <w:pPr>
        <w:pStyle w:val="NoSpacing"/>
        <w:rPr>
          <w:rFonts w:ascii="Times New Roman" w:hAnsi="Times New Roman" w:cs="Times New Roman"/>
          <w:b/>
          <w:sz w:val="20"/>
          <w:szCs w:val="20"/>
          <w:u w:val="single"/>
        </w:rPr>
      </w:pPr>
      <w:r w:rsidRPr="007D746C">
        <w:rPr>
          <w:rFonts w:ascii="Times New Roman" w:hAnsi="Times New Roman" w:cs="Times New Roman"/>
          <w:b/>
          <w:sz w:val="20"/>
          <w:szCs w:val="20"/>
          <w:u w:val="single"/>
        </w:rPr>
        <w:t>APPLICANT</w:t>
      </w:r>
      <w:r w:rsidRPr="007D746C">
        <w:rPr>
          <w:rFonts w:ascii="Times New Roman" w:hAnsi="Times New Roman" w:cs="Times New Roman"/>
          <w:b/>
          <w:sz w:val="20"/>
          <w:szCs w:val="20"/>
          <w:u w:val="single"/>
        </w:rPr>
        <w:tab/>
      </w:r>
      <w:r w:rsidRPr="007D746C">
        <w:rPr>
          <w:rFonts w:ascii="Times New Roman" w:hAnsi="Times New Roman" w:cs="Times New Roman"/>
          <w:b/>
          <w:sz w:val="20"/>
          <w:szCs w:val="20"/>
          <w:u w:val="single"/>
        </w:rPr>
        <w:tab/>
        <w:t xml:space="preserve">          </w:t>
      </w:r>
      <w:r w:rsidRPr="007D746C">
        <w:rPr>
          <w:rFonts w:ascii="Times New Roman" w:hAnsi="Times New Roman" w:cs="Times New Roman"/>
          <w:b/>
          <w:sz w:val="20"/>
          <w:szCs w:val="20"/>
          <w:u w:val="single"/>
        </w:rPr>
        <w:tab/>
      </w:r>
      <w:r w:rsidRPr="007D746C">
        <w:rPr>
          <w:rFonts w:ascii="Times New Roman" w:hAnsi="Times New Roman" w:cs="Times New Roman"/>
          <w:b/>
          <w:sz w:val="20"/>
          <w:szCs w:val="20"/>
          <w:u w:val="single"/>
        </w:rPr>
        <w:tab/>
        <w:t>PARCEL &amp; DESCRIPTION</w:t>
      </w:r>
      <w:r w:rsidRPr="007D746C">
        <w:rPr>
          <w:rFonts w:ascii="Times New Roman" w:hAnsi="Times New Roman" w:cs="Times New Roman"/>
          <w:b/>
          <w:sz w:val="20"/>
          <w:szCs w:val="20"/>
          <w:u w:val="single"/>
        </w:rPr>
        <w:tab/>
      </w:r>
      <w:r w:rsidRPr="007D746C">
        <w:rPr>
          <w:rFonts w:ascii="Times New Roman" w:hAnsi="Times New Roman" w:cs="Times New Roman"/>
          <w:b/>
          <w:sz w:val="20"/>
          <w:szCs w:val="20"/>
          <w:u w:val="single"/>
        </w:rPr>
        <w:tab/>
        <w:t xml:space="preserve"> ASSESSED TO</w:t>
      </w:r>
    </w:p>
    <w:p w14:paraId="72E71F6B" w14:textId="77777777" w:rsidR="007D746C" w:rsidRPr="007D746C" w:rsidRDefault="007D746C" w:rsidP="007D746C">
      <w:pPr>
        <w:pStyle w:val="NoSpacing"/>
        <w:rPr>
          <w:rFonts w:ascii="Times New Roman" w:hAnsi="Times New Roman" w:cs="Times New Roman"/>
          <w:b/>
          <w:sz w:val="20"/>
          <w:szCs w:val="20"/>
          <w:u w:val="single"/>
        </w:rPr>
      </w:pPr>
      <w:proofErr w:type="spellStart"/>
      <w:r w:rsidRPr="007D746C">
        <w:rPr>
          <w:rFonts w:ascii="Times New Roman" w:hAnsi="Times New Roman" w:cs="Times New Roman"/>
          <w:sz w:val="20"/>
          <w:szCs w:val="20"/>
        </w:rPr>
        <w:t>Comian</w:t>
      </w:r>
      <w:proofErr w:type="spellEnd"/>
      <w:r w:rsidRPr="007D746C">
        <w:rPr>
          <w:rFonts w:ascii="Times New Roman" w:hAnsi="Times New Roman" w:cs="Times New Roman"/>
          <w:sz w:val="20"/>
          <w:szCs w:val="20"/>
        </w:rPr>
        <w:t xml:space="preserve"> X2 Tax Lien Fund, LLC</w:t>
      </w:r>
      <w:r w:rsidRPr="007D746C">
        <w:rPr>
          <w:rFonts w:ascii="Times New Roman" w:hAnsi="Times New Roman" w:cs="Times New Roman"/>
          <w:sz w:val="20"/>
          <w:szCs w:val="20"/>
        </w:rPr>
        <w:tab/>
        <w:t>16-09-13-4110-0023-0090</w:t>
      </w:r>
      <w:r w:rsidRPr="007D746C">
        <w:rPr>
          <w:rFonts w:ascii="Times New Roman" w:hAnsi="Times New Roman" w:cs="Times New Roman"/>
          <w:sz w:val="20"/>
          <w:szCs w:val="20"/>
        </w:rPr>
        <w:tab/>
      </w:r>
      <w:r>
        <w:rPr>
          <w:rFonts w:ascii="Times New Roman" w:hAnsi="Times New Roman" w:cs="Times New Roman"/>
          <w:sz w:val="20"/>
          <w:szCs w:val="20"/>
        </w:rPr>
        <w:tab/>
      </w:r>
      <w:r w:rsidRPr="007D746C">
        <w:rPr>
          <w:rFonts w:ascii="Times New Roman" w:hAnsi="Times New Roman" w:cs="Times New Roman"/>
          <w:sz w:val="20"/>
          <w:szCs w:val="20"/>
        </w:rPr>
        <w:t xml:space="preserve">Louis J. Perrotta, Nancy </w:t>
      </w:r>
      <w:proofErr w:type="spellStart"/>
      <w:r w:rsidRPr="007D746C">
        <w:rPr>
          <w:rFonts w:ascii="Times New Roman" w:hAnsi="Times New Roman" w:cs="Times New Roman"/>
          <w:sz w:val="20"/>
          <w:szCs w:val="20"/>
        </w:rPr>
        <w:t>Mandile</w:t>
      </w:r>
      <w:proofErr w:type="spellEnd"/>
    </w:p>
    <w:p w14:paraId="27AD3C6A" w14:textId="77777777" w:rsidR="007D746C" w:rsidRPr="007D746C" w:rsidRDefault="007D746C" w:rsidP="007D746C">
      <w:pPr>
        <w:rPr>
          <w:sz w:val="20"/>
          <w:szCs w:val="20"/>
        </w:rPr>
      </w:pPr>
    </w:p>
    <w:p w14:paraId="3BF381C1" w14:textId="77777777" w:rsidR="007D746C" w:rsidRPr="007D746C" w:rsidRDefault="00680FB5" w:rsidP="007D746C">
      <w:pPr>
        <w:contextualSpacing/>
        <w:jc w:val="both"/>
        <w:rPr>
          <w:sz w:val="20"/>
          <w:szCs w:val="20"/>
        </w:rPr>
      </w:pPr>
      <w:r w:rsidRPr="007D746C">
        <w:rPr>
          <w:b/>
          <w:sz w:val="20"/>
          <w:szCs w:val="20"/>
        </w:rPr>
        <w:t>Description of Property:</w:t>
      </w:r>
      <w:r w:rsidRPr="007D746C">
        <w:rPr>
          <w:sz w:val="20"/>
          <w:szCs w:val="20"/>
        </w:rPr>
        <w:t xml:space="preserve">  </w:t>
      </w:r>
      <w:r w:rsidR="007D746C" w:rsidRPr="007D746C">
        <w:rPr>
          <w:sz w:val="20"/>
          <w:szCs w:val="20"/>
        </w:rPr>
        <w:t xml:space="preserve">LOTS 9, 10, 16 AND 17, BLOCK 23, SKYLINE HEIGHTS SUBDIVISION, UNIT 1, AS PER PLAT ON RECORD IN THE OFFICE OF THE CLERK OF THE CIRCUIT COURT, DIXIE COUNTY, FLORIDA. </w:t>
      </w:r>
    </w:p>
    <w:p w14:paraId="07C59B63" w14:textId="77777777" w:rsidR="00680FB5" w:rsidRPr="007D746C" w:rsidRDefault="00680FB5" w:rsidP="00680FB5">
      <w:pPr>
        <w:contextualSpacing/>
        <w:jc w:val="both"/>
        <w:rPr>
          <w:sz w:val="20"/>
          <w:szCs w:val="20"/>
        </w:rPr>
      </w:pPr>
    </w:p>
    <w:p w14:paraId="42E6E960" w14:textId="77777777" w:rsidR="00680FB5" w:rsidRPr="007D746C" w:rsidRDefault="00680FB5" w:rsidP="00680FB5">
      <w:pPr>
        <w:ind w:left="720" w:hanging="720"/>
        <w:rPr>
          <w:sz w:val="20"/>
          <w:szCs w:val="20"/>
        </w:rPr>
      </w:pPr>
      <w:r w:rsidRPr="007D746C">
        <w:rPr>
          <w:sz w:val="20"/>
          <w:szCs w:val="20"/>
        </w:rPr>
        <w:t>Certificate #</w:t>
      </w:r>
      <w:r w:rsidR="007D746C" w:rsidRPr="007D746C">
        <w:rPr>
          <w:sz w:val="20"/>
          <w:szCs w:val="20"/>
        </w:rPr>
        <w:t xml:space="preserve"> 569/2012</w:t>
      </w:r>
      <w:r w:rsidRPr="007D746C">
        <w:rPr>
          <w:sz w:val="20"/>
          <w:szCs w:val="20"/>
        </w:rPr>
        <w:tab/>
      </w:r>
      <w:r w:rsidRPr="007D746C">
        <w:rPr>
          <w:sz w:val="20"/>
          <w:szCs w:val="20"/>
        </w:rPr>
        <w:tab/>
      </w:r>
      <w:r w:rsidRPr="007D746C">
        <w:rPr>
          <w:sz w:val="20"/>
          <w:szCs w:val="20"/>
        </w:rPr>
        <w:tab/>
      </w:r>
      <w:r w:rsidRPr="007D746C">
        <w:rPr>
          <w:sz w:val="20"/>
          <w:szCs w:val="20"/>
        </w:rPr>
        <w:tab/>
      </w:r>
      <w:r w:rsidRPr="007D746C">
        <w:rPr>
          <w:sz w:val="20"/>
          <w:szCs w:val="20"/>
        </w:rPr>
        <w:tab/>
      </w:r>
    </w:p>
    <w:p w14:paraId="2F93DB7F" w14:textId="77777777" w:rsidR="00680FB5" w:rsidRPr="00D91700" w:rsidRDefault="00680FB5" w:rsidP="00680FB5">
      <w:pPr>
        <w:rPr>
          <w:b/>
          <w:bCs/>
          <w:color w:val="1F497D" w:themeColor="text2"/>
          <w:sz w:val="20"/>
          <w:szCs w:val="20"/>
        </w:rPr>
      </w:pPr>
      <w:bookmarkStart w:id="0" w:name="_GoBack"/>
      <w:r w:rsidRPr="00D91700">
        <w:rPr>
          <w:b/>
          <w:bCs/>
          <w:color w:val="1F497D" w:themeColor="text2"/>
          <w:sz w:val="20"/>
          <w:szCs w:val="20"/>
          <w:u w:val="single"/>
        </w:rPr>
        <w:t>Opening Bid:</w:t>
      </w:r>
      <w:r w:rsidRPr="00D91700">
        <w:rPr>
          <w:b/>
          <w:bCs/>
          <w:color w:val="1F497D" w:themeColor="text2"/>
          <w:sz w:val="20"/>
          <w:szCs w:val="20"/>
        </w:rPr>
        <w:tab/>
      </w:r>
      <w:r w:rsidRPr="00D91700">
        <w:rPr>
          <w:b/>
          <w:bCs/>
          <w:color w:val="1F497D" w:themeColor="text2"/>
          <w:sz w:val="20"/>
          <w:szCs w:val="20"/>
        </w:rPr>
        <w:tab/>
      </w:r>
      <w:r w:rsidRPr="00D91700">
        <w:rPr>
          <w:b/>
          <w:bCs/>
          <w:color w:val="1F497D" w:themeColor="text2"/>
          <w:sz w:val="20"/>
          <w:szCs w:val="20"/>
        </w:rPr>
        <w:tab/>
      </w:r>
    </w:p>
    <w:p w14:paraId="565865E3" w14:textId="77777777" w:rsidR="00680FB5" w:rsidRPr="00D91700" w:rsidRDefault="00680FB5" w:rsidP="00680FB5">
      <w:pPr>
        <w:rPr>
          <w:b/>
          <w:bCs/>
          <w:color w:val="1F497D" w:themeColor="text2"/>
          <w:sz w:val="20"/>
          <w:szCs w:val="20"/>
        </w:rPr>
      </w:pPr>
      <w:r w:rsidRPr="00D91700">
        <w:rPr>
          <w:b/>
          <w:bCs/>
          <w:color w:val="1F497D" w:themeColor="text2"/>
          <w:sz w:val="20"/>
          <w:szCs w:val="20"/>
        </w:rPr>
        <w:t>$</w:t>
      </w:r>
      <w:r w:rsidR="007D746C" w:rsidRPr="00D91700">
        <w:rPr>
          <w:b/>
          <w:bCs/>
          <w:color w:val="1F497D" w:themeColor="text2"/>
          <w:sz w:val="20"/>
          <w:szCs w:val="20"/>
        </w:rPr>
        <w:t>2,536.68</w:t>
      </w:r>
    </w:p>
    <w:bookmarkEnd w:id="0"/>
    <w:p w14:paraId="18498BA3" w14:textId="77777777" w:rsidR="000137BE" w:rsidRPr="007D746C" w:rsidRDefault="000137BE" w:rsidP="008555FE">
      <w:pPr>
        <w:rPr>
          <w:sz w:val="20"/>
          <w:szCs w:val="20"/>
        </w:rPr>
      </w:pPr>
    </w:p>
    <w:sectPr w:rsidR="000137BE" w:rsidRPr="007D746C" w:rsidSect="00923D9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E1D5F" w14:textId="77777777" w:rsidR="00CC2ED0" w:rsidRDefault="00CC2ED0" w:rsidP="0038542A">
      <w:r>
        <w:separator/>
      </w:r>
    </w:p>
  </w:endnote>
  <w:endnote w:type="continuationSeparator" w:id="0">
    <w:p w14:paraId="72C5DA88" w14:textId="77777777" w:rsidR="00CC2ED0" w:rsidRDefault="00CC2ED0" w:rsidP="0038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9DF89" w14:textId="77777777" w:rsidR="00CC2ED0" w:rsidRDefault="00CC2ED0" w:rsidP="0038542A">
      <w:r>
        <w:separator/>
      </w:r>
    </w:p>
  </w:footnote>
  <w:footnote w:type="continuationSeparator" w:id="0">
    <w:p w14:paraId="5FC95271" w14:textId="77777777" w:rsidR="00CC2ED0" w:rsidRDefault="00CC2ED0" w:rsidP="00385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13"/>
    <w:rsid w:val="0000518F"/>
    <w:rsid w:val="000137BE"/>
    <w:rsid w:val="000153BD"/>
    <w:rsid w:val="00026531"/>
    <w:rsid w:val="00036727"/>
    <w:rsid w:val="000439B7"/>
    <w:rsid w:val="000550CE"/>
    <w:rsid w:val="000655A6"/>
    <w:rsid w:val="000807C1"/>
    <w:rsid w:val="00090CC5"/>
    <w:rsid w:val="000A6763"/>
    <w:rsid w:val="000A7C2F"/>
    <w:rsid w:val="000B712F"/>
    <w:rsid w:val="000B7244"/>
    <w:rsid w:val="000C6C8F"/>
    <w:rsid w:val="000D2FBC"/>
    <w:rsid w:val="000D2FDB"/>
    <w:rsid w:val="000E47C0"/>
    <w:rsid w:val="000F2657"/>
    <w:rsid w:val="000F7CC0"/>
    <w:rsid w:val="0010290B"/>
    <w:rsid w:val="001050FC"/>
    <w:rsid w:val="001075D1"/>
    <w:rsid w:val="0011039C"/>
    <w:rsid w:val="00111EAA"/>
    <w:rsid w:val="00111F19"/>
    <w:rsid w:val="00131234"/>
    <w:rsid w:val="001410EE"/>
    <w:rsid w:val="00154622"/>
    <w:rsid w:val="00155F80"/>
    <w:rsid w:val="00176DF1"/>
    <w:rsid w:val="00180AD7"/>
    <w:rsid w:val="0018150C"/>
    <w:rsid w:val="0018282D"/>
    <w:rsid w:val="00183088"/>
    <w:rsid w:val="00187D8D"/>
    <w:rsid w:val="001937A5"/>
    <w:rsid w:val="00196EC3"/>
    <w:rsid w:val="001A7505"/>
    <w:rsid w:val="001B685A"/>
    <w:rsid w:val="001B796F"/>
    <w:rsid w:val="001C2F15"/>
    <w:rsid w:val="001C3415"/>
    <w:rsid w:val="001C6D58"/>
    <w:rsid w:val="001D1103"/>
    <w:rsid w:val="001D1AF3"/>
    <w:rsid w:val="001D3A1D"/>
    <w:rsid w:val="001E0BA3"/>
    <w:rsid w:val="001F3C33"/>
    <w:rsid w:val="00207976"/>
    <w:rsid w:val="00213AE2"/>
    <w:rsid w:val="0021646B"/>
    <w:rsid w:val="00223265"/>
    <w:rsid w:val="002455D4"/>
    <w:rsid w:val="002560FA"/>
    <w:rsid w:val="00260670"/>
    <w:rsid w:val="002772AD"/>
    <w:rsid w:val="002A2CA7"/>
    <w:rsid w:val="002B1704"/>
    <w:rsid w:val="002C4260"/>
    <w:rsid w:val="002D1A25"/>
    <w:rsid w:val="002D52E1"/>
    <w:rsid w:val="002E0E6D"/>
    <w:rsid w:val="002E0F91"/>
    <w:rsid w:val="002F69C8"/>
    <w:rsid w:val="00300E0E"/>
    <w:rsid w:val="003044A1"/>
    <w:rsid w:val="003050E2"/>
    <w:rsid w:val="003075E7"/>
    <w:rsid w:val="003103E4"/>
    <w:rsid w:val="00312437"/>
    <w:rsid w:val="00320498"/>
    <w:rsid w:val="0033423A"/>
    <w:rsid w:val="00335617"/>
    <w:rsid w:val="00352FD6"/>
    <w:rsid w:val="003553D8"/>
    <w:rsid w:val="00356770"/>
    <w:rsid w:val="00360167"/>
    <w:rsid w:val="003625E4"/>
    <w:rsid w:val="00364830"/>
    <w:rsid w:val="00375ADA"/>
    <w:rsid w:val="00382E62"/>
    <w:rsid w:val="0038542A"/>
    <w:rsid w:val="003900C0"/>
    <w:rsid w:val="00391338"/>
    <w:rsid w:val="00393633"/>
    <w:rsid w:val="003A024A"/>
    <w:rsid w:val="003B7E38"/>
    <w:rsid w:val="003C6C86"/>
    <w:rsid w:val="003D0F3D"/>
    <w:rsid w:val="003D351B"/>
    <w:rsid w:val="003E0787"/>
    <w:rsid w:val="003F41E2"/>
    <w:rsid w:val="0040212F"/>
    <w:rsid w:val="004110CF"/>
    <w:rsid w:val="00411E13"/>
    <w:rsid w:val="00440CB1"/>
    <w:rsid w:val="00444CC4"/>
    <w:rsid w:val="00450CDD"/>
    <w:rsid w:val="00451558"/>
    <w:rsid w:val="004561AF"/>
    <w:rsid w:val="00460176"/>
    <w:rsid w:val="00461DDA"/>
    <w:rsid w:val="004679AF"/>
    <w:rsid w:val="004722D2"/>
    <w:rsid w:val="00473432"/>
    <w:rsid w:val="00474CBA"/>
    <w:rsid w:val="00477F01"/>
    <w:rsid w:val="00481995"/>
    <w:rsid w:val="0049476A"/>
    <w:rsid w:val="004A3CF4"/>
    <w:rsid w:val="004A7919"/>
    <w:rsid w:val="004B2990"/>
    <w:rsid w:val="004D09D6"/>
    <w:rsid w:val="004D1EC0"/>
    <w:rsid w:val="004E44FC"/>
    <w:rsid w:val="004E656D"/>
    <w:rsid w:val="004F1F7C"/>
    <w:rsid w:val="004F29F0"/>
    <w:rsid w:val="00502C8F"/>
    <w:rsid w:val="0050555D"/>
    <w:rsid w:val="00506CB3"/>
    <w:rsid w:val="00517CC2"/>
    <w:rsid w:val="00551039"/>
    <w:rsid w:val="00560C08"/>
    <w:rsid w:val="005739E7"/>
    <w:rsid w:val="0057711F"/>
    <w:rsid w:val="0058083A"/>
    <w:rsid w:val="00582B4B"/>
    <w:rsid w:val="0058537A"/>
    <w:rsid w:val="00590CAC"/>
    <w:rsid w:val="005916DA"/>
    <w:rsid w:val="005A43E6"/>
    <w:rsid w:val="005B20D0"/>
    <w:rsid w:val="005B3928"/>
    <w:rsid w:val="005D01C3"/>
    <w:rsid w:val="005D61C3"/>
    <w:rsid w:val="005D7E6F"/>
    <w:rsid w:val="005E1EFF"/>
    <w:rsid w:val="005E3717"/>
    <w:rsid w:val="005E7C59"/>
    <w:rsid w:val="006018EF"/>
    <w:rsid w:val="0061138E"/>
    <w:rsid w:val="006118D7"/>
    <w:rsid w:val="00613C69"/>
    <w:rsid w:val="00620276"/>
    <w:rsid w:val="00645F4E"/>
    <w:rsid w:val="00652608"/>
    <w:rsid w:val="00664F0C"/>
    <w:rsid w:val="00680FB5"/>
    <w:rsid w:val="006810D7"/>
    <w:rsid w:val="00681E7D"/>
    <w:rsid w:val="006865FC"/>
    <w:rsid w:val="00697CA4"/>
    <w:rsid w:val="006B3BC3"/>
    <w:rsid w:val="006B6A92"/>
    <w:rsid w:val="006C0F72"/>
    <w:rsid w:val="006D2650"/>
    <w:rsid w:val="006E4077"/>
    <w:rsid w:val="006E43A4"/>
    <w:rsid w:val="006E75F5"/>
    <w:rsid w:val="006F338D"/>
    <w:rsid w:val="006F75BC"/>
    <w:rsid w:val="007025F9"/>
    <w:rsid w:val="0071065A"/>
    <w:rsid w:val="00716A76"/>
    <w:rsid w:val="0072486D"/>
    <w:rsid w:val="00746143"/>
    <w:rsid w:val="007644A8"/>
    <w:rsid w:val="00764ACB"/>
    <w:rsid w:val="007838E4"/>
    <w:rsid w:val="00786164"/>
    <w:rsid w:val="00790CFA"/>
    <w:rsid w:val="007B434F"/>
    <w:rsid w:val="007C4C30"/>
    <w:rsid w:val="007D4574"/>
    <w:rsid w:val="007D746C"/>
    <w:rsid w:val="007E317E"/>
    <w:rsid w:val="007E5F13"/>
    <w:rsid w:val="007E65D2"/>
    <w:rsid w:val="007F7FF0"/>
    <w:rsid w:val="0080114F"/>
    <w:rsid w:val="00802419"/>
    <w:rsid w:val="008074A9"/>
    <w:rsid w:val="0082755A"/>
    <w:rsid w:val="0083204F"/>
    <w:rsid w:val="00837915"/>
    <w:rsid w:val="0084373D"/>
    <w:rsid w:val="008442C5"/>
    <w:rsid w:val="008464CF"/>
    <w:rsid w:val="00846692"/>
    <w:rsid w:val="008513F3"/>
    <w:rsid w:val="008513FC"/>
    <w:rsid w:val="008533A0"/>
    <w:rsid w:val="00853E62"/>
    <w:rsid w:val="00854065"/>
    <w:rsid w:val="008549A0"/>
    <w:rsid w:val="008555FE"/>
    <w:rsid w:val="0086474D"/>
    <w:rsid w:val="00886C37"/>
    <w:rsid w:val="00891716"/>
    <w:rsid w:val="00892B18"/>
    <w:rsid w:val="00893AF4"/>
    <w:rsid w:val="00895683"/>
    <w:rsid w:val="00897CE1"/>
    <w:rsid w:val="008A3F3F"/>
    <w:rsid w:val="008B0AC1"/>
    <w:rsid w:val="008B4E76"/>
    <w:rsid w:val="008B7992"/>
    <w:rsid w:val="008C4BA8"/>
    <w:rsid w:val="008D1F21"/>
    <w:rsid w:val="008D3ED1"/>
    <w:rsid w:val="008E117A"/>
    <w:rsid w:val="00901058"/>
    <w:rsid w:val="00904A85"/>
    <w:rsid w:val="00906F80"/>
    <w:rsid w:val="0091110C"/>
    <w:rsid w:val="009144AB"/>
    <w:rsid w:val="00915D13"/>
    <w:rsid w:val="009235DF"/>
    <w:rsid w:val="00923680"/>
    <w:rsid w:val="00923D9D"/>
    <w:rsid w:val="00936570"/>
    <w:rsid w:val="009440C2"/>
    <w:rsid w:val="00946344"/>
    <w:rsid w:val="0095176F"/>
    <w:rsid w:val="00951F08"/>
    <w:rsid w:val="00955515"/>
    <w:rsid w:val="009600A9"/>
    <w:rsid w:val="0097058D"/>
    <w:rsid w:val="00981E92"/>
    <w:rsid w:val="0098365E"/>
    <w:rsid w:val="00990055"/>
    <w:rsid w:val="00992954"/>
    <w:rsid w:val="00993A6E"/>
    <w:rsid w:val="009A347C"/>
    <w:rsid w:val="009C36FF"/>
    <w:rsid w:val="009C5856"/>
    <w:rsid w:val="009D2863"/>
    <w:rsid w:val="009D4BC4"/>
    <w:rsid w:val="009D6A7E"/>
    <w:rsid w:val="009D72D2"/>
    <w:rsid w:val="009E3C31"/>
    <w:rsid w:val="009E686E"/>
    <w:rsid w:val="009F106B"/>
    <w:rsid w:val="009F529F"/>
    <w:rsid w:val="009F7DFC"/>
    <w:rsid w:val="00A00E17"/>
    <w:rsid w:val="00A029A0"/>
    <w:rsid w:val="00A042F9"/>
    <w:rsid w:val="00A07408"/>
    <w:rsid w:val="00A1235F"/>
    <w:rsid w:val="00A12DA9"/>
    <w:rsid w:val="00A26723"/>
    <w:rsid w:val="00A3208B"/>
    <w:rsid w:val="00A3648C"/>
    <w:rsid w:val="00A52FDA"/>
    <w:rsid w:val="00A61E5E"/>
    <w:rsid w:val="00A73B88"/>
    <w:rsid w:val="00A92221"/>
    <w:rsid w:val="00AC0415"/>
    <w:rsid w:val="00AC68C9"/>
    <w:rsid w:val="00AD0A37"/>
    <w:rsid w:val="00AD263D"/>
    <w:rsid w:val="00AD36FE"/>
    <w:rsid w:val="00AD52C1"/>
    <w:rsid w:val="00AF00D4"/>
    <w:rsid w:val="00B05CAE"/>
    <w:rsid w:val="00B14BD2"/>
    <w:rsid w:val="00B166F6"/>
    <w:rsid w:val="00B23411"/>
    <w:rsid w:val="00B327CE"/>
    <w:rsid w:val="00B33C44"/>
    <w:rsid w:val="00B341B8"/>
    <w:rsid w:val="00B41360"/>
    <w:rsid w:val="00B41A74"/>
    <w:rsid w:val="00B43EC1"/>
    <w:rsid w:val="00B51D7B"/>
    <w:rsid w:val="00B553AA"/>
    <w:rsid w:val="00B560CF"/>
    <w:rsid w:val="00B56F7B"/>
    <w:rsid w:val="00B74E32"/>
    <w:rsid w:val="00B90722"/>
    <w:rsid w:val="00B91599"/>
    <w:rsid w:val="00BA59BD"/>
    <w:rsid w:val="00BA7ED3"/>
    <w:rsid w:val="00BC43CC"/>
    <w:rsid w:val="00BC4A29"/>
    <w:rsid w:val="00BC7631"/>
    <w:rsid w:val="00BD0B5B"/>
    <w:rsid w:val="00BD0D47"/>
    <w:rsid w:val="00BD162F"/>
    <w:rsid w:val="00BD7A71"/>
    <w:rsid w:val="00BF08AE"/>
    <w:rsid w:val="00BF0FD3"/>
    <w:rsid w:val="00BF34FB"/>
    <w:rsid w:val="00C03108"/>
    <w:rsid w:val="00C050E4"/>
    <w:rsid w:val="00C11A8D"/>
    <w:rsid w:val="00C15546"/>
    <w:rsid w:val="00C21963"/>
    <w:rsid w:val="00C45BAD"/>
    <w:rsid w:val="00C52FA5"/>
    <w:rsid w:val="00C650CF"/>
    <w:rsid w:val="00C707FC"/>
    <w:rsid w:val="00C719BC"/>
    <w:rsid w:val="00C777D9"/>
    <w:rsid w:val="00C80A9D"/>
    <w:rsid w:val="00C81FC2"/>
    <w:rsid w:val="00C820F2"/>
    <w:rsid w:val="00CA04B0"/>
    <w:rsid w:val="00CA110B"/>
    <w:rsid w:val="00CB0FE1"/>
    <w:rsid w:val="00CC2349"/>
    <w:rsid w:val="00CC23C8"/>
    <w:rsid w:val="00CC2ED0"/>
    <w:rsid w:val="00CC6A4F"/>
    <w:rsid w:val="00CD06C7"/>
    <w:rsid w:val="00CD440B"/>
    <w:rsid w:val="00CD747E"/>
    <w:rsid w:val="00CE4AB3"/>
    <w:rsid w:val="00CF455F"/>
    <w:rsid w:val="00CF4E53"/>
    <w:rsid w:val="00CF711A"/>
    <w:rsid w:val="00D0565C"/>
    <w:rsid w:val="00D130BC"/>
    <w:rsid w:val="00D15B71"/>
    <w:rsid w:val="00D31582"/>
    <w:rsid w:val="00D32ADE"/>
    <w:rsid w:val="00D32C7B"/>
    <w:rsid w:val="00D35AA3"/>
    <w:rsid w:val="00D45CDF"/>
    <w:rsid w:val="00D468BC"/>
    <w:rsid w:val="00D471CD"/>
    <w:rsid w:val="00D610C4"/>
    <w:rsid w:val="00D61109"/>
    <w:rsid w:val="00D6154D"/>
    <w:rsid w:val="00D63FFA"/>
    <w:rsid w:val="00D708EF"/>
    <w:rsid w:val="00D8474A"/>
    <w:rsid w:val="00D91700"/>
    <w:rsid w:val="00DB67FF"/>
    <w:rsid w:val="00DD006A"/>
    <w:rsid w:val="00DD1A4C"/>
    <w:rsid w:val="00DD34CF"/>
    <w:rsid w:val="00DE4EBB"/>
    <w:rsid w:val="00DF130B"/>
    <w:rsid w:val="00DF16C6"/>
    <w:rsid w:val="00DF35B3"/>
    <w:rsid w:val="00DF79DA"/>
    <w:rsid w:val="00E00A17"/>
    <w:rsid w:val="00E21AB8"/>
    <w:rsid w:val="00E21B65"/>
    <w:rsid w:val="00E2792A"/>
    <w:rsid w:val="00E432DA"/>
    <w:rsid w:val="00E45041"/>
    <w:rsid w:val="00E46A3E"/>
    <w:rsid w:val="00E50190"/>
    <w:rsid w:val="00E51DE9"/>
    <w:rsid w:val="00E525AB"/>
    <w:rsid w:val="00E53123"/>
    <w:rsid w:val="00E7098B"/>
    <w:rsid w:val="00E73959"/>
    <w:rsid w:val="00E73FCF"/>
    <w:rsid w:val="00E75614"/>
    <w:rsid w:val="00E93170"/>
    <w:rsid w:val="00EA547C"/>
    <w:rsid w:val="00EB70D5"/>
    <w:rsid w:val="00EC1923"/>
    <w:rsid w:val="00ED1D97"/>
    <w:rsid w:val="00ED5B31"/>
    <w:rsid w:val="00EF1F10"/>
    <w:rsid w:val="00F050A7"/>
    <w:rsid w:val="00F07C50"/>
    <w:rsid w:val="00F12D06"/>
    <w:rsid w:val="00F16B2B"/>
    <w:rsid w:val="00F27C70"/>
    <w:rsid w:val="00F30616"/>
    <w:rsid w:val="00F346B8"/>
    <w:rsid w:val="00F5436C"/>
    <w:rsid w:val="00F65C5A"/>
    <w:rsid w:val="00F74EE8"/>
    <w:rsid w:val="00F804C5"/>
    <w:rsid w:val="00F83187"/>
    <w:rsid w:val="00F87126"/>
    <w:rsid w:val="00F9436B"/>
    <w:rsid w:val="00FB0F15"/>
    <w:rsid w:val="00FB3E58"/>
    <w:rsid w:val="00FB5657"/>
    <w:rsid w:val="00FC30F1"/>
    <w:rsid w:val="00FC63E3"/>
    <w:rsid w:val="00FD0891"/>
    <w:rsid w:val="00FD7DBD"/>
    <w:rsid w:val="00FE30EA"/>
    <w:rsid w:val="00FE46B5"/>
    <w:rsid w:val="00FE46D1"/>
    <w:rsid w:val="00FE535C"/>
    <w:rsid w:val="00FE5AEC"/>
    <w:rsid w:val="00FE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6C72363"/>
  <w15:docId w15:val="{795A0D28-0755-491E-9E6D-6E2443FD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D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42A"/>
    <w:pPr>
      <w:tabs>
        <w:tab w:val="center" w:pos="4680"/>
        <w:tab w:val="right" w:pos="9360"/>
      </w:tabs>
    </w:pPr>
  </w:style>
  <w:style w:type="character" w:customStyle="1" w:styleId="HeaderChar">
    <w:name w:val="Header Char"/>
    <w:basedOn w:val="DefaultParagraphFont"/>
    <w:link w:val="Header"/>
    <w:rsid w:val="0038542A"/>
    <w:rPr>
      <w:sz w:val="24"/>
      <w:szCs w:val="24"/>
    </w:rPr>
  </w:style>
  <w:style w:type="paragraph" w:styleId="Footer">
    <w:name w:val="footer"/>
    <w:basedOn w:val="Normal"/>
    <w:link w:val="FooterChar"/>
    <w:rsid w:val="0038542A"/>
    <w:pPr>
      <w:tabs>
        <w:tab w:val="center" w:pos="4680"/>
        <w:tab w:val="right" w:pos="9360"/>
      </w:tabs>
    </w:pPr>
  </w:style>
  <w:style w:type="character" w:customStyle="1" w:styleId="FooterChar">
    <w:name w:val="Footer Char"/>
    <w:basedOn w:val="DefaultParagraphFont"/>
    <w:link w:val="Footer"/>
    <w:rsid w:val="0038542A"/>
    <w:rPr>
      <w:sz w:val="24"/>
      <w:szCs w:val="24"/>
    </w:rPr>
  </w:style>
  <w:style w:type="paragraph" w:styleId="BalloonText">
    <w:name w:val="Balloon Text"/>
    <w:basedOn w:val="Normal"/>
    <w:link w:val="BalloonTextChar"/>
    <w:rsid w:val="0083204F"/>
    <w:rPr>
      <w:rFonts w:ascii="Tahoma" w:hAnsi="Tahoma" w:cs="Tahoma"/>
      <w:sz w:val="16"/>
      <w:szCs w:val="16"/>
    </w:rPr>
  </w:style>
  <w:style w:type="character" w:customStyle="1" w:styleId="BalloonTextChar">
    <w:name w:val="Balloon Text Char"/>
    <w:basedOn w:val="DefaultParagraphFont"/>
    <w:link w:val="BalloonText"/>
    <w:rsid w:val="0083204F"/>
    <w:rPr>
      <w:rFonts w:ascii="Tahoma" w:hAnsi="Tahoma" w:cs="Tahoma"/>
      <w:sz w:val="16"/>
      <w:szCs w:val="16"/>
    </w:rPr>
  </w:style>
  <w:style w:type="paragraph" w:styleId="NoSpacing">
    <w:name w:val="No Spacing"/>
    <w:uiPriority w:val="1"/>
    <w:qFormat/>
    <w:rsid w:val="0039363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F085-50F5-4B02-A551-F4D584EA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TAX DEED SALE LIST</vt:lpstr>
    </vt:vector>
  </TitlesOfParts>
  <Company>Microsoft</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DEED SALE LIST</dc:title>
  <dc:creator>Della Petty</dc:creator>
  <cp:lastModifiedBy>Nathan</cp:lastModifiedBy>
  <cp:revision>3</cp:revision>
  <cp:lastPrinted>2015-10-02T17:47:00Z</cp:lastPrinted>
  <dcterms:created xsi:type="dcterms:W3CDTF">2019-08-06T17:04:00Z</dcterms:created>
  <dcterms:modified xsi:type="dcterms:W3CDTF">2019-08-08T13:47:00Z</dcterms:modified>
</cp:coreProperties>
</file>